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4C17" w:rsidRPr="00A34C17" w:rsidRDefault="00A34C17" w:rsidP="00A34C17">
      <w:pPr>
        <w:spacing w:after="240"/>
        <w:rPr>
          <w:rFonts w:ascii="Times New Roman" w:eastAsia="Times New Roman" w:hAnsi="Times New Roman" w:cs="Times New Roman"/>
          <w:lang w:eastAsia="fi-FI"/>
        </w:rPr>
      </w:pPr>
    </w:p>
    <w:p w:rsidR="00A34C17" w:rsidRPr="00A34C17" w:rsidRDefault="00A34C17" w:rsidP="00A34C17">
      <w:pPr>
        <w:rPr>
          <w:rFonts w:ascii="Times New Roman" w:eastAsia="Times New Roman" w:hAnsi="Times New Roman" w:cs="Times New Roman"/>
          <w:lang w:eastAsia="fi-FI"/>
        </w:rPr>
      </w:pPr>
      <w:bookmarkStart w:id="0" w:name="_GoBack"/>
      <w:r w:rsidRPr="00A34C17">
        <w:rPr>
          <w:rFonts w:ascii="Arial" w:eastAsia="Times New Roman" w:hAnsi="Arial" w:cs="Arial"/>
          <w:b/>
          <w:bCs/>
          <w:color w:val="000000"/>
          <w:sz w:val="22"/>
          <w:szCs w:val="22"/>
          <w:lang w:eastAsia="fi-FI"/>
        </w:rPr>
        <w:t>Signe Branderin Helsinki</w:t>
      </w:r>
      <w:bookmarkEnd w:id="0"/>
      <w:r w:rsidRPr="00A34C17">
        <w:rPr>
          <w:rFonts w:ascii="Arial" w:eastAsia="Times New Roman" w:hAnsi="Arial" w:cs="Arial"/>
          <w:b/>
          <w:bCs/>
          <w:color w:val="000000"/>
          <w:sz w:val="22"/>
          <w:szCs w:val="22"/>
          <w:lang w:eastAsia="fi-FI"/>
        </w:rPr>
        <w:br/>
      </w:r>
      <w:r w:rsidRPr="00A34C17">
        <w:rPr>
          <w:rFonts w:ascii="Arial" w:eastAsia="Times New Roman" w:hAnsi="Arial" w:cs="Arial"/>
          <w:color w:val="000000"/>
          <w:sz w:val="22"/>
          <w:szCs w:val="22"/>
          <w:lang w:eastAsia="fi-FI"/>
        </w:rPr>
        <w:br/>
        <w:t>Osa 1: Signe Branderin Kruununhaka</w:t>
      </w:r>
      <w:r w:rsidRPr="00A34C17">
        <w:rPr>
          <w:rFonts w:ascii="Arial" w:eastAsia="Times New Roman" w:hAnsi="Arial" w:cs="Arial"/>
          <w:color w:val="000000"/>
          <w:sz w:val="22"/>
          <w:szCs w:val="22"/>
          <w:lang w:eastAsia="fi-FI"/>
        </w:rPr>
        <w:br/>
      </w:r>
      <w:r w:rsidRPr="00A34C17">
        <w:rPr>
          <w:rFonts w:ascii="Arial" w:eastAsia="Times New Roman" w:hAnsi="Arial" w:cs="Arial"/>
          <w:color w:val="000000"/>
          <w:sz w:val="22"/>
          <w:szCs w:val="22"/>
          <w:lang w:eastAsia="fi-FI"/>
        </w:rPr>
        <w:br/>
        <w:t>Suunnitelman tiivistelmä</w:t>
      </w:r>
      <w:r w:rsidRPr="00A34C17">
        <w:rPr>
          <w:rFonts w:ascii="Arial" w:eastAsia="Times New Roman" w:hAnsi="Arial" w:cs="Arial"/>
          <w:color w:val="000000"/>
          <w:sz w:val="22"/>
          <w:szCs w:val="22"/>
          <w:lang w:eastAsia="fi-FI"/>
        </w:rPr>
        <w:br/>
      </w:r>
      <w:r w:rsidRPr="00A34C17">
        <w:rPr>
          <w:rFonts w:ascii="Arial" w:eastAsia="Times New Roman" w:hAnsi="Arial" w:cs="Arial"/>
          <w:color w:val="000000"/>
          <w:sz w:val="22"/>
          <w:szCs w:val="22"/>
          <w:lang w:eastAsia="fi-FI"/>
        </w:rPr>
        <w:br/>
        <w:t>Valokuvaaja Signe Branderin klassiset Helsinki-kuvat tuodaan tarkkoina valokuvasuurennoskyltteinä kuvien tapahtumapaikoille.</w:t>
      </w:r>
      <w:r w:rsidRPr="00A34C17">
        <w:rPr>
          <w:rFonts w:ascii="Arial" w:eastAsia="Times New Roman" w:hAnsi="Arial" w:cs="Arial"/>
          <w:color w:val="000000"/>
          <w:sz w:val="22"/>
          <w:szCs w:val="22"/>
          <w:lang w:eastAsia="fi-FI"/>
        </w:rPr>
        <w:br/>
        <w:t xml:space="preserve">Signe Brander aloitti Helsingin kuvaamisen muinaismuistolautakunnan tilauksesta 1907 Kruununhaasta. Signe Branderin Kruununhaka -projekti palauttaa historian </w:t>
      </w:r>
      <w:proofErr w:type="spellStart"/>
      <w:r w:rsidRPr="00A34C17">
        <w:rPr>
          <w:rFonts w:ascii="Arial" w:eastAsia="Times New Roman" w:hAnsi="Arial" w:cs="Arial"/>
          <w:color w:val="000000"/>
          <w:sz w:val="22"/>
          <w:szCs w:val="22"/>
          <w:lang w:eastAsia="fi-FI"/>
        </w:rPr>
        <w:t>nyky</w:t>
      </w:r>
      <w:proofErr w:type="spellEnd"/>
      <w:r w:rsidRPr="00A34C17">
        <w:rPr>
          <w:rFonts w:ascii="Arial" w:eastAsia="Times New Roman" w:hAnsi="Arial" w:cs="Arial"/>
          <w:color w:val="000000"/>
          <w:sz w:val="22"/>
          <w:szCs w:val="22"/>
          <w:lang w:eastAsia="fi-FI"/>
        </w:rPr>
        <w:t>-Kruununhakaan kaikkien nähtäville. Kuvat toteutetaan ilkivallan kestävällä teräsemalitekniikalla. Kuvia tuotetaan kahta kokoa: suuret puistoihin ja avoimeen tilaan ja pienet rakennusten seiniin.</w:t>
      </w:r>
      <w:r w:rsidRPr="00A34C17">
        <w:rPr>
          <w:rFonts w:ascii="Arial" w:eastAsia="Times New Roman" w:hAnsi="Arial" w:cs="Arial"/>
          <w:color w:val="000000"/>
          <w:sz w:val="22"/>
          <w:szCs w:val="22"/>
          <w:lang w:eastAsia="fi-FI"/>
        </w:rPr>
        <w:br/>
        <w:t>Kussakin kuvassa mainitaan kuvausvuosi ja silloiset kadunnimet kolmella kielellä (venäjä, ruotsi, suomi) ja kuvaan liitetään QR-koodi, joka kautta pääsee verkkokokonaisuuteen, jossa on kuvapolku sekä lisätietoa kuvista, kuvaajasta ja ajankohdasta. Verkossa olevaan kielivalikkoon liitetään myös englanti.</w:t>
      </w:r>
      <w:r w:rsidRPr="00A34C17">
        <w:rPr>
          <w:rFonts w:ascii="Arial" w:eastAsia="Times New Roman" w:hAnsi="Arial" w:cs="Arial"/>
          <w:color w:val="000000"/>
          <w:sz w:val="22"/>
          <w:szCs w:val="22"/>
          <w:lang w:eastAsia="fi-FI"/>
        </w:rPr>
        <w:br/>
      </w:r>
      <w:r w:rsidRPr="00A34C17">
        <w:rPr>
          <w:rFonts w:ascii="Arial" w:eastAsia="Times New Roman" w:hAnsi="Arial" w:cs="Arial"/>
          <w:color w:val="000000"/>
          <w:sz w:val="22"/>
          <w:szCs w:val="22"/>
          <w:lang w:eastAsia="fi-FI"/>
        </w:rPr>
        <w:br/>
      </w:r>
      <w:r w:rsidRPr="00A34C17">
        <w:rPr>
          <w:rFonts w:ascii="Arial" w:eastAsia="Times New Roman" w:hAnsi="Arial" w:cs="Arial"/>
          <w:color w:val="000000"/>
          <w:sz w:val="22"/>
          <w:szCs w:val="22"/>
          <w:lang w:eastAsia="fi-FI"/>
        </w:rPr>
        <w:br/>
        <w:t>Tavoitteet</w:t>
      </w:r>
      <w:r w:rsidRPr="00A34C17">
        <w:rPr>
          <w:rFonts w:ascii="Arial" w:eastAsia="Times New Roman" w:hAnsi="Arial" w:cs="Arial"/>
          <w:color w:val="000000"/>
          <w:sz w:val="22"/>
          <w:szCs w:val="22"/>
          <w:lang w:eastAsia="fi-FI"/>
        </w:rPr>
        <w:br/>
      </w:r>
      <w:r w:rsidRPr="00A34C17">
        <w:rPr>
          <w:rFonts w:ascii="Arial" w:eastAsia="Times New Roman" w:hAnsi="Arial" w:cs="Arial"/>
          <w:color w:val="000000"/>
          <w:sz w:val="22"/>
          <w:szCs w:val="22"/>
          <w:lang w:eastAsia="fi-FI"/>
        </w:rPr>
        <w:br/>
        <w:t>Projektin tavoitteena on elävöittää katukuvaa, avata vanhan Helsingin historiaa, houkutella ihmisiä liikkumaan ja näkemään kotikulmat uusin silmin. Turisteille kokonaisuus lisää Kruununhaan kiinnostavuutta matkakohteena.</w:t>
      </w:r>
      <w:r w:rsidRPr="00A34C17">
        <w:rPr>
          <w:rFonts w:ascii="Arial" w:eastAsia="Times New Roman" w:hAnsi="Arial" w:cs="Arial"/>
          <w:color w:val="000000"/>
          <w:sz w:val="22"/>
          <w:szCs w:val="22"/>
          <w:lang w:eastAsia="fi-FI"/>
        </w:rPr>
        <w:br/>
      </w:r>
      <w:r w:rsidRPr="00A34C17">
        <w:rPr>
          <w:rFonts w:ascii="Arial" w:eastAsia="Times New Roman" w:hAnsi="Arial" w:cs="Arial"/>
          <w:color w:val="000000"/>
          <w:sz w:val="22"/>
          <w:szCs w:val="22"/>
          <w:lang w:eastAsia="fi-FI"/>
        </w:rPr>
        <w:br/>
        <w:t>Hanke on ainutlaatuinen, vastaavanlaista projektia ei tiettävästi ole missään muualla toteutettu. 1900-luvun alussa valokuvaajan ammatti oli yksi harvoista itsenäiselle naiselle hyväksytyistä ammateista. Signe Branderin Kruununhaka (ja myöhemmin Signe Branderin Helsinki) tarjoaa uudenlaisen tavan kohdata kaupunki, siinä katsotaan Helsinkiä, sen asukkaita ja heidän elämäänsä naisen silmin. Henkiin heräävät 1900-luvun alun lapset, ajurit, saunottajat, pyykkärit.</w:t>
      </w:r>
      <w:r w:rsidRPr="00A34C17">
        <w:rPr>
          <w:rFonts w:ascii="Arial" w:eastAsia="Times New Roman" w:hAnsi="Arial" w:cs="Arial"/>
          <w:color w:val="000000"/>
          <w:sz w:val="22"/>
          <w:szCs w:val="22"/>
          <w:lang w:eastAsia="fi-FI"/>
        </w:rPr>
        <w:br/>
      </w:r>
      <w:r w:rsidRPr="00A34C17">
        <w:rPr>
          <w:rFonts w:ascii="Arial" w:eastAsia="Times New Roman" w:hAnsi="Arial" w:cs="Arial"/>
          <w:color w:val="000000"/>
          <w:sz w:val="22"/>
          <w:szCs w:val="22"/>
          <w:lang w:eastAsia="fi-FI"/>
        </w:rPr>
        <w:br/>
      </w:r>
    </w:p>
    <w:p w:rsidR="00A34C17" w:rsidRPr="00A34C17" w:rsidRDefault="00A34C17" w:rsidP="00A34C17">
      <w:pPr>
        <w:rPr>
          <w:rFonts w:ascii="Times New Roman" w:eastAsia="Times New Roman" w:hAnsi="Times New Roman" w:cs="Times New Roman"/>
          <w:lang w:eastAsia="fi-FI"/>
        </w:rPr>
      </w:pPr>
      <w:r w:rsidRPr="00A34C17">
        <w:rPr>
          <w:rFonts w:ascii="Arial" w:eastAsia="Times New Roman" w:hAnsi="Arial" w:cs="Arial"/>
          <w:color w:val="000000"/>
          <w:sz w:val="22"/>
          <w:szCs w:val="22"/>
          <w:lang w:eastAsia="fi-FI"/>
        </w:rPr>
        <w:t>Signe Branderin Kruununhaka on Signe Branderin Helsinki -hankkeen ensimmäinen osa. Kruununhaan jälkeen hanketta voi laajentaa Branderin jalanjäljissä.</w:t>
      </w:r>
      <w:r w:rsidRPr="00A34C17">
        <w:rPr>
          <w:rFonts w:ascii="Arial" w:eastAsia="Times New Roman" w:hAnsi="Arial" w:cs="Arial"/>
          <w:color w:val="000000"/>
          <w:sz w:val="22"/>
          <w:szCs w:val="22"/>
          <w:lang w:eastAsia="fi-FI"/>
        </w:rPr>
        <w:br/>
      </w:r>
      <w:r w:rsidRPr="00A34C17">
        <w:rPr>
          <w:rFonts w:ascii="Arial" w:eastAsia="Times New Roman" w:hAnsi="Arial" w:cs="Arial"/>
          <w:color w:val="000000"/>
          <w:sz w:val="22"/>
          <w:szCs w:val="22"/>
          <w:lang w:eastAsia="fi-FI"/>
        </w:rPr>
        <w:br/>
        <w:t>Toimenpiteet</w:t>
      </w:r>
      <w:r w:rsidRPr="00A34C17">
        <w:rPr>
          <w:rFonts w:ascii="Arial" w:eastAsia="Times New Roman" w:hAnsi="Arial" w:cs="Arial"/>
          <w:color w:val="000000"/>
          <w:sz w:val="22"/>
          <w:szCs w:val="22"/>
          <w:lang w:eastAsia="fi-FI"/>
        </w:rPr>
        <w:br/>
      </w:r>
      <w:r w:rsidRPr="00A34C17">
        <w:rPr>
          <w:rFonts w:ascii="Arial" w:eastAsia="Times New Roman" w:hAnsi="Arial" w:cs="Arial"/>
          <w:color w:val="000000"/>
          <w:sz w:val="22"/>
          <w:szCs w:val="22"/>
          <w:lang w:eastAsia="fi-FI"/>
        </w:rPr>
        <w:br/>
        <w:t>Hankkeen toimenpiteisiin kuuluvat seuraavat vaiheet: kuvien ja kohteiden valinta, kylttien suunnittelu, neuvottelut kohteiden omistajien ja haltijoiden kanssa, kylttien toteutus sekä verkkokokonaisuuden rakentaminen ja toteutus neljällä kielellä (suomi, ruotsi, venäjä, englanti).</w:t>
      </w:r>
      <w:r w:rsidRPr="00A34C17">
        <w:rPr>
          <w:rFonts w:ascii="Arial" w:eastAsia="Times New Roman" w:hAnsi="Arial" w:cs="Arial"/>
          <w:color w:val="000000"/>
          <w:sz w:val="22"/>
          <w:szCs w:val="22"/>
          <w:lang w:eastAsia="fi-FI"/>
        </w:rPr>
        <w:br/>
      </w:r>
      <w:r w:rsidRPr="00A34C17">
        <w:rPr>
          <w:rFonts w:ascii="Arial" w:eastAsia="Times New Roman" w:hAnsi="Arial" w:cs="Arial"/>
          <w:color w:val="000000"/>
          <w:sz w:val="22"/>
          <w:szCs w:val="22"/>
          <w:lang w:eastAsia="fi-FI"/>
        </w:rPr>
        <w:br/>
      </w:r>
    </w:p>
    <w:p w:rsidR="00A34C17" w:rsidRPr="00A34C17" w:rsidRDefault="00A34C17" w:rsidP="00A34C17">
      <w:pPr>
        <w:rPr>
          <w:rFonts w:ascii="Times New Roman" w:eastAsia="Times New Roman" w:hAnsi="Times New Roman" w:cs="Times New Roman"/>
          <w:lang w:eastAsia="fi-FI"/>
        </w:rPr>
      </w:pPr>
      <w:r w:rsidRPr="00A34C17">
        <w:rPr>
          <w:rFonts w:ascii="Arial" w:eastAsia="Times New Roman" w:hAnsi="Arial" w:cs="Arial"/>
          <w:color w:val="000000"/>
          <w:sz w:val="22"/>
          <w:szCs w:val="22"/>
          <w:lang w:eastAsia="fi-FI"/>
        </w:rPr>
        <w:t xml:space="preserve">Elävä </w:t>
      </w:r>
      <w:proofErr w:type="spellStart"/>
      <w:r w:rsidRPr="00A34C17">
        <w:rPr>
          <w:rFonts w:ascii="Arial" w:eastAsia="Times New Roman" w:hAnsi="Arial" w:cs="Arial"/>
          <w:color w:val="000000"/>
          <w:sz w:val="22"/>
          <w:szCs w:val="22"/>
          <w:lang w:eastAsia="fi-FI"/>
        </w:rPr>
        <w:t>Kruna</w:t>
      </w:r>
      <w:proofErr w:type="spellEnd"/>
      <w:r w:rsidRPr="00A34C17">
        <w:rPr>
          <w:rFonts w:ascii="Arial" w:eastAsia="Times New Roman" w:hAnsi="Arial" w:cs="Arial"/>
          <w:color w:val="000000"/>
          <w:sz w:val="22"/>
          <w:szCs w:val="22"/>
          <w:lang w:eastAsia="fi-FI"/>
        </w:rPr>
        <w:t xml:space="preserve"> -ryhmästä Osmo Leppälä, Marika </w:t>
      </w:r>
      <w:proofErr w:type="spellStart"/>
      <w:r w:rsidRPr="00A34C17">
        <w:rPr>
          <w:rFonts w:ascii="Arial" w:eastAsia="Times New Roman" w:hAnsi="Arial" w:cs="Arial"/>
          <w:color w:val="000000"/>
          <w:sz w:val="22"/>
          <w:szCs w:val="22"/>
          <w:lang w:eastAsia="fi-FI"/>
        </w:rPr>
        <w:t>Kecskeméti</w:t>
      </w:r>
      <w:proofErr w:type="spellEnd"/>
      <w:r w:rsidRPr="00A34C17">
        <w:rPr>
          <w:rFonts w:ascii="Arial" w:eastAsia="Times New Roman" w:hAnsi="Arial" w:cs="Arial"/>
          <w:color w:val="000000"/>
          <w:sz w:val="22"/>
          <w:szCs w:val="22"/>
          <w:lang w:eastAsia="fi-FI"/>
        </w:rPr>
        <w:t xml:space="preserve">, Maria </w:t>
      </w:r>
      <w:proofErr w:type="spellStart"/>
      <w:r w:rsidRPr="00A34C17">
        <w:rPr>
          <w:rFonts w:ascii="Arial" w:eastAsia="Times New Roman" w:hAnsi="Arial" w:cs="Arial"/>
          <w:color w:val="000000"/>
          <w:sz w:val="22"/>
          <w:szCs w:val="22"/>
          <w:lang w:eastAsia="fi-FI"/>
        </w:rPr>
        <w:t>Appelberg</w:t>
      </w:r>
      <w:proofErr w:type="spellEnd"/>
      <w:r w:rsidRPr="00A34C17">
        <w:rPr>
          <w:rFonts w:ascii="Arial" w:eastAsia="Times New Roman" w:hAnsi="Arial" w:cs="Arial"/>
          <w:color w:val="000000"/>
          <w:sz w:val="22"/>
          <w:szCs w:val="22"/>
          <w:lang w:eastAsia="fi-FI"/>
        </w:rPr>
        <w:t>, J.P. Pulkkinen</w:t>
      </w:r>
    </w:p>
    <w:p w:rsidR="00A34C17" w:rsidRPr="00A34C17" w:rsidRDefault="00A34C17" w:rsidP="00A34C17">
      <w:pPr>
        <w:rPr>
          <w:rFonts w:ascii="Times New Roman" w:eastAsia="Times New Roman" w:hAnsi="Times New Roman" w:cs="Times New Roman"/>
          <w:lang w:eastAsia="fi-FI"/>
        </w:rPr>
      </w:pPr>
    </w:p>
    <w:p w:rsidR="00522FFD" w:rsidRDefault="00A34C17"/>
    <w:sectPr w:rsidR="00522FFD" w:rsidSect="009B0E2B">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C17"/>
    <w:rsid w:val="008B0EF2"/>
    <w:rsid w:val="009B0E2B"/>
    <w:rsid w:val="00A34C1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53CE5A1E"/>
  <w14:defaultImageDpi w14:val="32767"/>
  <w15:chartTrackingRefBased/>
  <w15:docId w15:val="{E1FB6B12-905F-0D44-8317-57DE2C2C8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A34C17"/>
    <w:pPr>
      <w:spacing w:before="100" w:beforeAutospacing="1" w:after="100" w:afterAutospacing="1"/>
    </w:pPr>
    <w:rPr>
      <w:rFonts w:ascii="Times New Roman" w:eastAsia="Times New Roman" w:hAnsi="Times New Roman" w:cs="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23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1886</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Marttiini</dc:creator>
  <cp:keywords/>
  <dc:description/>
  <cp:lastModifiedBy>Mia Marttiini</cp:lastModifiedBy>
  <cp:revision>1</cp:revision>
  <dcterms:created xsi:type="dcterms:W3CDTF">2019-03-31T14:51:00Z</dcterms:created>
  <dcterms:modified xsi:type="dcterms:W3CDTF">2019-03-31T14:52:00Z</dcterms:modified>
</cp:coreProperties>
</file>