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insideH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F457BB" w:rsidRPr="00603579">
        <w:tc>
          <w:tcPr>
            <w:tcW w:w="10800" w:type="dxa"/>
            <w:vAlign w:val="center"/>
          </w:tcPr>
          <w:tbl>
            <w:tblPr>
              <w:tblpPr w:leftFromText="141" w:rightFromText="141" w:tblpY="1265"/>
              <w:tblOverlap w:val="never"/>
              <w:tblW w:w="10484" w:type="dxa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84"/>
            </w:tblGrid>
            <w:tr w:rsidR="00C6598D" w:rsidRPr="00603579" w:rsidTr="00C6598D">
              <w:trPr>
                <w:trHeight w:hRule="exact" w:val="3755"/>
              </w:trPr>
              <w:tc>
                <w:tcPr>
                  <w:tcW w:w="5000" w:type="pct"/>
                  <w:shd w:val="clear" w:color="auto" w:fill="439EB7" w:themeFill="accent1"/>
                  <w:vAlign w:val="center"/>
                </w:tcPr>
                <w:p w:rsidR="00C6598D" w:rsidRPr="00057FA2" w:rsidRDefault="00C6598D" w:rsidP="00C6598D">
                  <w:pPr>
                    <w:pStyle w:val="Lohkoteksti"/>
                    <w:jc w:val="center"/>
                    <w:rPr>
                      <w:rFonts w:ascii="DIN Condensed" w:hAnsi="DIN Condensed"/>
                      <w:color w:val="F5F5F5" w:themeColor="background2"/>
                      <w:spacing w:val="10"/>
                      <w:sz w:val="48"/>
                      <w:lang w:val="fi-FI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57FA2">
                    <w:rPr>
                      <w:rFonts w:ascii="DIN Condensed" w:hAnsi="DIN Condensed"/>
                      <w:color w:val="F5F5F5" w:themeColor="background2"/>
                      <w:spacing w:val="10"/>
                      <w:sz w:val="52"/>
                      <w:lang w:val="fi-FI"/>
                      <w14:shadow w14:blurRad="63500" w14:dist="50800" w14:dir="13500000" w14:sx="0" w14:sy="0" w14:kx="0" w14:ky="0" w14:algn="none">
                        <w14:srgbClr w14:val="000000">
                          <w14:alpha w14:val="50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Vapaus soittaa yksin tai yhdessä</w:t>
                  </w:r>
                </w:p>
              </w:tc>
            </w:tr>
          </w:tbl>
          <w:p w:rsidR="00F457BB" w:rsidRPr="00057FA2" w:rsidRDefault="00F457BB">
            <w:pPr>
              <w:rPr>
                <w:lang w:val="fi-FI"/>
              </w:rPr>
            </w:pPr>
          </w:p>
        </w:tc>
      </w:tr>
      <w:tr w:rsidR="00C6598D" w:rsidRPr="00603579">
        <w:tc>
          <w:tcPr>
            <w:tcW w:w="10800" w:type="dxa"/>
            <w:vAlign w:val="center"/>
          </w:tcPr>
          <w:p w:rsidR="00C6598D" w:rsidRPr="00057FA2" w:rsidRDefault="00C6598D" w:rsidP="00C6598D">
            <w:pPr>
              <w:pStyle w:val="Lohkoteksti"/>
              <w:ind w:left="0"/>
              <w:rPr>
                <w:rFonts w:ascii="DIN Condensed" w:hAnsi="DIN Condensed"/>
                <w:color w:val="F5F5F5" w:themeColor="background2"/>
                <w:spacing w:val="10"/>
                <w:sz w:val="52"/>
                <w:lang w:val="fi-FI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457BB" w:rsidRPr="00603579">
        <w:trPr>
          <w:trHeight w:hRule="exact" w:val="6480"/>
        </w:trPr>
        <w:tc>
          <w:tcPr>
            <w:tcW w:w="10800" w:type="dxa"/>
            <w:shd w:val="clear" w:color="auto" w:fill="DCB64D" w:themeFill="accent3"/>
            <w:vAlign w:val="center"/>
          </w:tcPr>
          <w:p w:rsidR="00C6598D" w:rsidRPr="00057FA2" w:rsidRDefault="00C6598D" w:rsidP="00C6598D">
            <w:pPr>
              <w:pStyle w:val="Lohkoteksti"/>
              <w:jc w:val="center"/>
              <w:rPr>
                <w:rFonts w:ascii="DIN Condensed" w:hAnsi="DIN Condensed"/>
                <w:color w:val="F5F5F5" w:themeColor="background2"/>
                <w:spacing w:val="10"/>
                <w:sz w:val="180"/>
                <w:lang w:val="fi-FI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7FA2">
              <w:rPr>
                <w:rFonts w:ascii="DIN Condensed" w:hAnsi="DIN Condensed"/>
                <w:color w:val="F5F5F5" w:themeColor="background2"/>
                <w:spacing w:val="10"/>
                <w:sz w:val="180"/>
                <w:lang w:val="fi-FI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SOINTULA</w:t>
            </w:r>
          </w:p>
          <w:p w:rsidR="00F457BB" w:rsidRPr="00057FA2" w:rsidRDefault="00057FA2" w:rsidP="00057FA2">
            <w:pPr>
              <w:pStyle w:val="Lohkoteksti"/>
              <w:jc w:val="center"/>
              <w:rPr>
                <w:rFonts w:ascii="DIN Condensed" w:hAnsi="DIN Condensed"/>
                <w:lang w:val="fi-FI"/>
              </w:rPr>
            </w:pPr>
            <w:r w:rsidRPr="00057FA2">
              <w:rPr>
                <w:rFonts w:ascii="DIN Condensed" w:hAnsi="DIN Condensed"/>
                <w:sz w:val="36"/>
                <w:lang w:val="fi-FI"/>
              </w:rPr>
              <w:t>Pukinmäenkaaren peruskoulun musiikin luokka uusiksi!</w:t>
            </w:r>
          </w:p>
        </w:tc>
      </w:tr>
    </w:tbl>
    <w:p w:rsidR="00F457BB" w:rsidRPr="00057FA2" w:rsidRDefault="007B18A8">
      <w:pPr>
        <w:rPr>
          <w:lang w:val="fi-FI"/>
        </w:rPr>
      </w:pPr>
      <w:r w:rsidRPr="00057FA2">
        <w:rPr>
          <w:lang w:val="fi-FI"/>
        </w:rPr>
        <w:br w:type="page"/>
      </w:r>
    </w:p>
    <w:p w:rsidR="00F457BB" w:rsidRDefault="00664040">
      <w:pPr>
        <w:pStyle w:val="Otsikko1"/>
        <w:rPr>
          <w:lang w:val="fi-FI"/>
        </w:rPr>
      </w:pPr>
      <w:r w:rsidRPr="00057FA2">
        <w:rPr>
          <w:lang w:val="fi-FI"/>
        </w:rPr>
        <w:lastRenderedPageBreak/>
        <w:t xml:space="preserve"> </w:t>
      </w:r>
      <w:r w:rsidR="00057FA2">
        <w:rPr>
          <w:lang w:val="fi-FI"/>
        </w:rPr>
        <w:t>sointula</w:t>
      </w:r>
    </w:p>
    <w:p w:rsidR="00057FA2" w:rsidRPr="00057FA2" w:rsidRDefault="00057FA2" w:rsidP="00057FA2">
      <w:pPr>
        <w:rPr>
          <w:lang w:val="fi-FI"/>
        </w:rPr>
      </w:pPr>
      <w:r>
        <w:rPr>
          <w:lang w:val="fi-FI"/>
        </w:rPr>
        <w:t>Tila, jossa musiikki on mukavaa</w:t>
      </w:r>
      <w:r w:rsidR="00603579">
        <w:rPr>
          <w:lang w:val="fi-FI"/>
        </w:rPr>
        <w:t>, hauskaa ja helppoa harjoitella.</w:t>
      </w:r>
      <w:r w:rsidR="00EB1FEA">
        <w:rPr>
          <w:lang w:val="fi-FI"/>
        </w:rPr>
        <w:t xml:space="preserve"> Tilan suunnittelussa on ollut mukana sekä ala- että yläkoulun oppilaita. </w:t>
      </w:r>
      <w:r w:rsidR="001D278E">
        <w:rPr>
          <w:lang w:val="fi-FI"/>
        </w:rPr>
        <w:t>Oppilaat olivat innoissaan ja mielissään ideoimassa modernia musiikin tilaa, jossa on mahdollista harjoitella, esiintyä ja treenata yksin ja yhdessä.</w:t>
      </w:r>
    </w:p>
    <w:p w:rsidR="00B77033" w:rsidRPr="00057FA2" w:rsidRDefault="00B77033" w:rsidP="00B77033">
      <w:pPr>
        <w:pStyle w:val="Lohkoteksti"/>
        <w:rPr>
          <w:lang w:val="fi-FI"/>
        </w:rPr>
      </w:pPr>
      <w:r w:rsidRPr="00057FA2">
        <w:rPr>
          <w:lang w:val="fi-FI"/>
        </w:rPr>
        <w:t xml:space="preserve">Soittoa. Sävellystä. Laulua. </w:t>
      </w:r>
    </w:p>
    <w:p w:rsidR="00F457BB" w:rsidRPr="00057FA2" w:rsidRDefault="00B77033" w:rsidP="00B77033">
      <w:pPr>
        <w:rPr>
          <w:lang w:val="fi-FI"/>
        </w:rPr>
      </w:pPr>
      <w:r w:rsidRPr="00057FA2">
        <w:rPr>
          <w:lang w:val="fi-FI"/>
        </w:rPr>
        <w:t xml:space="preserve">Pukinmäenkaaren peruskoulun musiikin luokka </w:t>
      </w:r>
      <w:proofErr w:type="spellStart"/>
      <w:r w:rsidRPr="00057FA2">
        <w:rPr>
          <w:lang w:val="fi-FI"/>
        </w:rPr>
        <w:t>hengailua</w:t>
      </w:r>
      <w:proofErr w:type="spellEnd"/>
      <w:r w:rsidRPr="00057FA2">
        <w:rPr>
          <w:lang w:val="fi-FI"/>
        </w:rPr>
        <w:t xml:space="preserve"> kestäväksi, soittoon motivoivaksi ja esiintymistä innoittavaksi </w:t>
      </w:r>
      <w:r w:rsidR="00057FA2" w:rsidRPr="00057FA2">
        <w:rPr>
          <w:lang w:val="fi-FI"/>
        </w:rPr>
        <w:t xml:space="preserve">oppimisympäristöksi. Muutokseen vaaditaan kolmenlaisia toimenpiteitä: luokkatilan kalustukseen uudistusta, varustukseen parannusta sekä äänitykseen mahdollisuuksia. </w:t>
      </w:r>
      <w:r w:rsidR="00EC4010">
        <w:rPr>
          <w:lang w:val="fi-FI"/>
        </w:rPr>
        <w:t xml:space="preserve">Kokonaiskustannus kaikkeen muutokseen on </w:t>
      </w:r>
      <w:r w:rsidR="008E73A6">
        <w:rPr>
          <w:lang w:val="fi-FI"/>
        </w:rPr>
        <w:t>5</w:t>
      </w:r>
      <w:bookmarkStart w:id="0" w:name="_GoBack"/>
      <w:bookmarkEnd w:id="0"/>
      <w:r w:rsidR="00EC4010">
        <w:rPr>
          <w:lang w:val="fi-FI"/>
        </w:rPr>
        <w:t xml:space="preserve">0 000€. </w:t>
      </w:r>
    </w:p>
    <w:p w:rsidR="00F457BB" w:rsidRPr="00057FA2" w:rsidRDefault="00664040" w:rsidP="00B77033">
      <w:pPr>
        <w:pStyle w:val="Otsikko2"/>
        <w:rPr>
          <w:lang w:val="fi-FI"/>
        </w:rPr>
      </w:pPr>
      <w:r w:rsidRPr="00057FA2">
        <w:rPr>
          <w:lang w:val="fi-FI"/>
        </w:rPr>
        <w:t>Luokkatilan kalustus</w:t>
      </w:r>
    </w:p>
    <w:p w:rsidR="00F457BB" w:rsidRPr="00057FA2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Katsomot takaseinään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 xml:space="preserve">Kiinteät </w:t>
      </w:r>
      <w:proofErr w:type="spellStart"/>
      <w:r w:rsidRPr="00057FA2">
        <w:rPr>
          <w:lang w:val="fi-FI"/>
        </w:rPr>
        <w:t>PA:t</w:t>
      </w:r>
      <w:proofErr w:type="spellEnd"/>
      <w:r w:rsidRPr="00057FA2">
        <w:rPr>
          <w:lang w:val="fi-FI"/>
        </w:rPr>
        <w:t xml:space="preserve"> </w:t>
      </w:r>
    </w:p>
    <w:p w:rsidR="005762C0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Kaiuttimet seinään</w:t>
      </w:r>
    </w:p>
    <w:p w:rsidR="005762C0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Mikseripöytä</w:t>
      </w:r>
    </w:p>
    <w:p w:rsidR="005762C0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Kaapelit</w:t>
      </w:r>
    </w:p>
    <w:p w:rsidR="005762C0" w:rsidRDefault="005762C0" w:rsidP="005762C0">
      <w:pPr>
        <w:pStyle w:val="Luettelokappale"/>
        <w:numPr>
          <w:ilvl w:val="2"/>
          <w:numId w:val="1"/>
        </w:numPr>
        <w:rPr>
          <w:lang w:val="fi-FI"/>
        </w:rPr>
      </w:pPr>
      <w:r>
        <w:rPr>
          <w:lang w:val="fi-FI"/>
        </w:rPr>
        <w:t>Instrumenttikaapelit</w:t>
      </w:r>
    </w:p>
    <w:p w:rsid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  <w:r>
        <w:rPr>
          <w:lang w:val="fi-FI"/>
        </w:rPr>
        <w:t>Koskettimet 6</w:t>
      </w:r>
    </w:p>
    <w:p w:rsid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  <w:r>
        <w:rPr>
          <w:lang w:val="fi-FI"/>
        </w:rPr>
        <w:t>Sähkökitara</w:t>
      </w:r>
      <w:r w:rsidR="00603579">
        <w:rPr>
          <w:lang w:val="fi-FI"/>
        </w:rPr>
        <w:t xml:space="preserve"> 2</w:t>
      </w:r>
    </w:p>
    <w:p w:rsid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  <w:r>
        <w:rPr>
          <w:lang w:val="fi-FI"/>
        </w:rPr>
        <w:t>Basso</w:t>
      </w:r>
      <w:r w:rsidR="00603579">
        <w:rPr>
          <w:lang w:val="fi-FI"/>
        </w:rPr>
        <w:t xml:space="preserve"> 2</w:t>
      </w:r>
    </w:p>
    <w:p w:rsidR="005762C0" w:rsidRP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  <w:r>
        <w:rPr>
          <w:lang w:val="fi-FI"/>
        </w:rPr>
        <w:t>Sähkörummut</w:t>
      </w:r>
      <w:r w:rsidR="00603579">
        <w:rPr>
          <w:lang w:val="fi-FI"/>
        </w:rPr>
        <w:t xml:space="preserve"> 5</w:t>
      </w:r>
    </w:p>
    <w:p w:rsidR="005762C0" w:rsidRDefault="005762C0" w:rsidP="005762C0">
      <w:pPr>
        <w:pStyle w:val="Luettelokappale"/>
        <w:numPr>
          <w:ilvl w:val="2"/>
          <w:numId w:val="1"/>
        </w:numPr>
        <w:rPr>
          <w:lang w:val="fi-FI"/>
        </w:rPr>
      </w:pPr>
      <w:r>
        <w:rPr>
          <w:lang w:val="fi-FI"/>
        </w:rPr>
        <w:t>Mikrofonikaapelit</w:t>
      </w:r>
    </w:p>
    <w:p w:rsidR="005762C0" w:rsidRPr="005762C0" w:rsidRDefault="005762C0" w:rsidP="005762C0">
      <w:pPr>
        <w:pStyle w:val="Luettelokappale"/>
        <w:numPr>
          <w:ilvl w:val="3"/>
          <w:numId w:val="1"/>
        </w:numPr>
        <w:rPr>
          <w:lang w:val="fi-FI"/>
        </w:rPr>
      </w:pPr>
    </w:p>
    <w:p w:rsidR="005762C0" w:rsidRPr="00057FA2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</w:p>
    <w:p w:rsidR="00664040" w:rsidRDefault="00B77033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noProof/>
          <w:lang w:val="fi-FI" w:eastAsia="fi-FI" w:bidi="th-TH"/>
        </w:rPr>
        <w:drawing>
          <wp:anchor distT="0" distB="0" distL="114300" distR="114300" simplePos="0" relativeHeight="251659264" behindDoc="0" locked="0" layoutInCell="1" allowOverlap="1" wp14:anchorId="1359C0BD">
            <wp:simplePos x="0" y="0"/>
            <wp:positionH relativeFrom="column">
              <wp:posOffset>3722370</wp:posOffset>
            </wp:positionH>
            <wp:positionV relativeFrom="paragraph">
              <wp:posOffset>129540</wp:posOffset>
            </wp:positionV>
            <wp:extent cx="2943225" cy="2207260"/>
            <wp:effectExtent l="0" t="317" r="2857" b="2858"/>
            <wp:wrapThrough wrapText="bothSides">
              <wp:wrapPolygon edited="0">
                <wp:start x="-2" y="21597"/>
                <wp:lineTo x="21528" y="21597"/>
                <wp:lineTo x="21528" y="96"/>
                <wp:lineTo x="-2" y="96"/>
                <wp:lineTo x="-2" y="21597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20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040" w:rsidRPr="00057FA2">
        <w:rPr>
          <w:lang w:val="fi-FI"/>
        </w:rPr>
        <w:t>Kiinteä valaistus</w:t>
      </w:r>
      <w:r w:rsidR="003F4909">
        <w:rPr>
          <w:lang w:val="fi-FI"/>
        </w:rPr>
        <w:t xml:space="preserve"> esityksiin</w:t>
      </w:r>
    </w:p>
    <w:p w:rsidR="003F4909" w:rsidRPr="00057FA2" w:rsidRDefault="003F4909" w:rsidP="003F4909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Microbar</w:t>
      </w:r>
      <w:proofErr w:type="spellEnd"/>
      <w:r>
        <w:rPr>
          <w:lang w:val="fi-FI"/>
        </w:rPr>
        <w:t xml:space="preserve"> COB-valosetti 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 xml:space="preserve">Pinottavat penkit (jotkut </w:t>
      </w:r>
      <w:proofErr w:type="spellStart"/>
      <w:r w:rsidRPr="00057FA2">
        <w:rPr>
          <w:lang w:val="fi-FI"/>
        </w:rPr>
        <w:t>sankko</w:t>
      </w:r>
      <w:proofErr w:type="spellEnd"/>
      <w:r w:rsidRPr="00057FA2">
        <w:rPr>
          <w:lang w:val="fi-FI"/>
        </w:rPr>
        <w:t>-tyyppiset)</w:t>
      </w:r>
    </w:p>
    <w:p w:rsidR="009C2096" w:rsidRDefault="009C2096" w:rsidP="009C2096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Tilaa tuovat</w:t>
      </w:r>
    </w:p>
    <w:p w:rsidR="009C2096" w:rsidRPr="00057FA2" w:rsidRDefault="009C2096" w:rsidP="009C2096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Kosketusnäyttö (valkoisen taulun paikalle)</w:t>
      </w:r>
    </w:p>
    <w:p w:rsidR="00D44553" w:rsidRDefault="00D44553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 xml:space="preserve">Nuottitelineet </w:t>
      </w:r>
      <w:r w:rsidR="00AF516F">
        <w:rPr>
          <w:lang w:val="fi-FI"/>
        </w:rPr>
        <w:t>15kpl</w:t>
      </w:r>
    </w:p>
    <w:p w:rsidR="00AF516F" w:rsidRPr="00057FA2" w:rsidRDefault="00AF516F" w:rsidP="00AF516F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König</w:t>
      </w:r>
      <w:proofErr w:type="spellEnd"/>
      <w:r>
        <w:rPr>
          <w:lang w:val="fi-FI"/>
        </w:rPr>
        <w:t xml:space="preserve"> &amp; Meyer </w:t>
      </w:r>
    </w:p>
    <w:p w:rsidR="00D44553" w:rsidRPr="00057FA2" w:rsidRDefault="00D44553" w:rsidP="00664040">
      <w:pPr>
        <w:pStyle w:val="Luettelokappale"/>
        <w:numPr>
          <w:ilvl w:val="0"/>
          <w:numId w:val="1"/>
        </w:numPr>
        <w:rPr>
          <w:lang w:val="fi-FI"/>
        </w:rPr>
      </w:pPr>
      <w:proofErr w:type="spellStart"/>
      <w:r w:rsidRPr="00057FA2">
        <w:rPr>
          <w:lang w:val="fi-FI"/>
        </w:rPr>
        <w:t>iPad</w:t>
      </w:r>
      <w:r w:rsidR="00603579">
        <w:rPr>
          <w:lang w:val="fi-FI"/>
        </w:rPr>
        <w:t>eihin</w:t>
      </w:r>
      <w:proofErr w:type="spellEnd"/>
      <w:r w:rsidR="00603579">
        <w:rPr>
          <w:lang w:val="fi-FI"/>
        </w:rPr>
        <w:t xml:space="preserve"> </w:t>
      </w:r>
      <w:r w:rsidRPr="00057FA2">
        <w:rPr>
          <w:lang w:val="fi-FI"/>
        </w:rPr>
        <w:t>telineet</w:t>
      </w:r>
    </w:p>
    <w:p w:rsidR="00D44553" w:rsidRDefault="00E507A2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Säilytys</w:t>
      </w:r>
      <w:r w:rsidR="00057FA2">
        <w:rPr>
          <w:lang w:val="fi-FI"/>
        </w:rPr>
        <w:t>telineet soittimille</w:t>
      </w:r>
      <w:r w:rsidR="00603579">
        <w:rPr>
          <w:lang w:val="fi-FI"/>
        </w:rPr>
        <w:t xml:space="preserve"> (kitarat, ukulelet, basso)</w:t>
      </w:r>
    </w:p>
    <w:p w:rsidR="00031C80" w:rsidRDefault="00031C80" w:rsidP="00031C8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Seinälle telineet</w:t>
      </w:r>
    </w:p>
    <w:p w:rsidR="00031C80" w:rsidRPr="00031C80" w:rsidRDefault="00031C80" w:rsidP="00031C8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koreja</w:t>
      </w:r>
    </w:p>
    <w:p w:rsidR="00031C80" w:rsidRDefault="00031C80" w:rsidP="00031C80">
      <w:pPr>
        <w:pStyle w:val="Luettelokappale"/>
        <w:ind w:left="1440"/>
        <w:rPr>
          <w:lang w:val="fi-FI"/>
        </w:rPr>
      </w:pPr>
    </w:p>
    <w:p w:rsidR="00031C80" w:rsidRPr="00031C80" w:rsidRDefault="009C2096" w:rsidP="00031C8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Varaston laajennus (väliseinät </w:t>
      </w:r>
      <w:proofErr w:type="gramStart"/>
      <w:r>
        <w:rPr>
          <w:lang w:val="fi-FI"/>
        </w:rPr>
        <w:t>pois)</w:t>
      </w:r>
      <w:r w:rsidR="00031C80">
        <w:rPr>
          <w:lang w:val="fi-FI"/>
        </w:rPr>
        <w:t>/</w:t>
      </w:r>
      <w:proofErr w:type="gramEnd"/>
      <w:r w:rsidR="00031C80">
        <w:rPr>
          <w:lang w:val="fi-FI"/>
        </w:rPr>
        <w:t>muokkaus</w:t>
      </w:r>
    </w:p>
    <w:p w:rsidR="009C2096" w:rsidRDefault="009C2096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Verhot äänieritykseen sopivimmaksi</w:t>
      </w:r>
    </w:p>
    <w:p w:rsidR="00031C80" w:rsidRDefault="00031C80" w:rsidP="00031C80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5 ikkunaa</w:t>
      </w:r>
    </w:p>
    <w:p w:rsidR="009C2096" w:rsidRDefault="009C2096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Suunnittelija</w:t>
      </w:r>
    </w:p>
    <w:p w:rsidR="009C2096" w:rsidRDefault="009C2096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Parempi valaistus soittoon</w:t>
      </w:r>
    </w:p>
    <w:p w:rsidR="0018767C" w:rsidRDefault="0018767C" w:rsidP="0018767C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Tähtikatto</w:t>
      </w:r>
    </w:p>
    <w:p w:rsidR="009C2096" w:rsidRDefault="009C2096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Valkotaulukaapinovet</w:t>
      </w:r>
    </w:p>
    <w:p w:rsidR="00463F82" w:rsidRDefault="007C0628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Seiniin sisutuselementtejä</w:t>
      </w:r>
    </w:p>
    <w:p w:rsidR="007C0628" w:rsidRDefault="007C0628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Parempi äänieristys kattoon</w:t>
      </w:r>
    </w:p>
    <w:p w:rsidR="007C0628" w:rsidRDefault="007C0628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Plektra-astia kitaroille</w:t>
      </w:r>
    </w:p>
    <w:p w:rsidR="007C0628" w:rsidRDefault="007C0628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Äänieristetty harjoitustila akustiseen soittoon</w:t>
      </w:r>
    </w:p>
    <w:p w:rsidR="0018767C" w:rsidRPr="0018767C" w:rsidRDefault="0018767C" w:rsidP="0018767C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 xml:space="preserve">Pieni esiintymislava </w:t>
      </w:r>
    </w:p>
    <w:p w:rsidR="0018767C" w:rsidRDefault="0018767C" w:rsidP="00636510">
      <w:pPr>
        <w:pStyle w:val="Luettelokappale"/>
        <w:rPr>
          <w:lang w:val="fi-FI"/>
        </w:rPr>
      </w:pPr>
    </w:p>
    <w:p w:rsidR="0018767C" w:rsidRPr="0018767C" w:rsidRDefault="0018767C" w:rsidP="0018767C">
      <w:pPr>
        <w:rPr>
          <w:lang w:val="fi-FI"/>
        </w:rPr>
      </w:pPr>
    </w:p>
    <w:p w:rsidR="00E507A2" w:rsidRPr="00057FA2" w:rsidRDefault="00E507A2" w:rsidP="00E507A2">
      <w:pPr>
        <w:pStyle w:val="Luettelokappale"/>
        <w:rPr>
          <w:lang w:val="fi-FI"/>
        </w:rPr>
      </w:pPr>
    </w:p>
    <w:p w:rsidR="00F457BB" w:rsidRPr="00057FA2" w:rsidRDefault="00F457BB">
      <w:pPr>
        <w:rPr>
          <w:lang w:val="fi-FI"/>
        </w:rPr>
      </w:pPr>
    </w:p>
    <w:p w:rsidR="00B77033" w:rsidRPr="00057FA2" w:rsidRDefault="00B77033">
      <w:pPr>
        <w:rPr>
          <w:lang w:val="fi-FI"/>
        </w:rPr>
      </w:pPr>
    </w:p>
    <w:p w:rsidR="00B77033" w:rsidRPr="00057FA2" w:rsidRDefault="00B77033">
      <w:pPr>
        <w:rPr>
          <w:lang w:val="fi-FI"/>
        </w:rPr>
      </w:pPr>
    </w:p>
    <w:p w:rsidR="00942294" w:rsidRDefault="00636510" w:rsidP="00771AE1">
      <w:pPr>
        <w:rPr>
          <w:lang w:val="fi-FI"/>
        </w:rPr>
      </w:pPr>
      <w:r>
        <w:rPr>
          <w:lang w:val="fi-FI"/>
        </w:rPr>
        <w:t>Kalusteisiin ja suunnitteluun 40 000€</w:t>
      </w:r>
    </w:p>
    <w:p w:rsidR="00942294" w:rsidRDefault="00942294">
      <w:pPr>
        <w:pStyle w:val="Otsikko2"/>
        <w:rPr>
          <w:lang w:val="fi-FI"/>
        </w:rPr>
      </w:pPr>
    </w:p>
    <w:p w:rsidR="00F457BB" w:rsidRPr="00057FA2" w:rsidRDefault="00664040">
      <w:pPr>
        <w:pStyle w:val="Otsikko2"/>
        <w:rPr>
          <w:lang w:val="fi-FI"/>
        </w:rPr>
      </w:pPr>
      <w:r w:rsidRPr="00057FA2">
        <w:rPr>
          <w:lang w:val="fi-FI"/>
        </w:rPr>
        <w:t>Varustus:</w:t>
      </w:r>
    </w:p>
    <w:p w:rsidR="00F457BB" w:rsidRPr="00057FA2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 xml:space="preserve">Bändisoittimet (kitarat, bassot, rummut) </w:t>
      </w:r>
      <w:r w:rsidRPr="00057FA2">
        <w:rPr>
          <w:lang w:val="fi-FI"/>
        </w:rPr>
        <w:sym w:font="Wingdings" w:char="F0E0"/>
      </w:r>
      <w:r w:rsidRPr="00057FA2">
        <w:rPr>
          <w:lang w:val="fi-FI"/>
        </w:rPr>
        <w:t xml:space="preserve"> myös vasurit</w:t>
      </w:r>
    </w:p>
    <w:p w:rsidR="00664040" w:rsidRDefault="00B77033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noProof/>
          <w:lang w:val="fi-FI" w:eastAsia="fi-FI"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46355</wp:posOffset>
            </wp:positionV>
            <wp:extent cx="1553210" cy="1165225"/>
            <wp:effectExtent l="3492" t="0" r="0" b="0"/>
            <wp:wrapThrough wrapText="bothSides">
              <wp:wrapPolygon edited="0">
                <wp:start x="49" y="21665"/>
                <wp:lineTo x="21419" y="21665"/>
                <wp:lineTo x="21419" y="241"/>
                <wp:lineTo x="49" y="241"/>
                <wp:lineTo x="49" y="21665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3210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040" w:rsidRPr="00057FA2">
        <w:rPr>
          <w:lang w:val="fi-FI"/>
        </w:rPr>
        <w:t>Laatat</w:t>
      </w:r>
    </w:p>
    <w:p w:rsid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Kellopeli (90€)</w:t>
      </w:r>
    </w:p>
    <w:p w:rsidR="00057FA2" w:rsidRP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</w:p>
    <w:p w:rsidR="00057FA2" w:rsidRDefault="00664040" w:rsidP="00057FA2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Koskettimet (vähintään 5)</w:t>
      </w:r>
    </w:p>
    <w:p w:rsidR="00057FA2" w:rsidRP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Cadio</w:t>
      </w:r>
      <w:proofErr w:type="spellEnd"/>
      <w:r>
        <w:rPr>
          <w:lang w:val="fi-FI"/>
        </w:rPr>
        <w:t xml:space="preserve"> CT-x700 (á 180) 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Piano/parempi kosketinsoitin</w:t>
      </w:r>
      <w:r w:rsidR="00603579">
        <w:rPr>
          <w:lang w:val="fi-FI"/>
        </w:rPr>
        <w:t xml:space="preserve"> säestämiseen</w:t>
      </w:r>
    </w:p>
    <w:p w:rsid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Clavia</w:t>
      </w:r>
      <w:proofErr w:type="spellEnd"/>
      <w:r>
        <w:rPr>
          <w:lang w:val="fi-FI"/>
        </w:rPr>
        <w:t xml:space="preserve"> Nord 4 (2000 €)</w:t>
      </w:r>
    </w:p>
    <w:p w:rsidR="009C2096" w:rsidRDefault="009C2096" w:rsidP="009C2096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Uusi rumpusetti (akustinen, alakoulun oppilaille sopiva)</w:t>
      </w:r>
    </w:p>
    <w:p w:rsidR="00CE7B13" w:rsidRPr="00057FA2" w:rsidRDefault="00CE7B13" w:rsidP="009C2096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Matot rumpujen alle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proofErr w:type="spellStart"/>
      <w:r w:rsidRPr="00057FA2">
        <w:rPr>
          <w:lang w:val="fi-FI"/>
        </w:rPr>
        <w:t>Rumpupädi</w:t>
      </w:r>
      <w:proofErr w:type="spellEnd"/>
      <w:r w:rsidRPr="00057FA2">
        <w:rPr>
          <w:lang w:val="fi-FI"/>
        </w:rPr>
        <w:t xml:space="preserve"> (2)</w:t>
      </w:r>
    </w:p>
    <w:p w:rsidR="00057FA2" w:rsidRPr="00057FA2" w:rsidRDefault="00057FA2" w:rsidP="00057FA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Roland SPD-SX (á 700€)</w:t>
      </w:r>
    </w:p>
    <w:p w:rsidR="00664040" w:rsidRDefault="00664040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Mikit</w:t>
      </w:r>
    </w:p>
    <w:p w:rsidR="00057FA2" w:rsidRDefault="001E2092" w:rsidP="00057FA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Shure</w:t>
      </w:r>
      <w:proofErr w:type="spellEnd"/>
      <w:r>
        <w:rPr>
          <w:lang w:val="fi-FI"/>
        </w:rPr>
        <w:t xml:space="preserve"> SM58 (á 85)</w:t>
      </w:r>
    </w:p>
    <w:p w:rsidR="00603579" w:rsidRDefault="00603579" w:rsidP="00603579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Äänenmuunnin lauluun</w:t>
      </w:r>
    </w:p>
    <w:p w:rsidR="00603579" w:rsidRPr="00057FA2" w:rsidRDefault="00603579" w:rsidP="00603579">
      <w:pPr>
        <w:pStyle w:val="Luettelokappale"/>
        <w:numPr>
          <w:ilvl w:val="1"/>
          <w:numId w:val="1"/>
        </w:numPr>
        <w:rPr>
          <w:lang w:val="fi-FI"/>
        </w:rPr>
      </w:pPr>
    </w:p>
    <w:p w:rsidR="00E507A2" w:rsidRDefault="00E507A2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lang w:val="fi-FI"/>
        </w:rPr>
        <w:t>Laadukkaat kuulokkeet kaikkiin sähköisiin instrumentteihin</w:t>
      </w:r>
      <w:r w:rsidR="00884862">
        <w:rPr>
          <w:lang w:val="fi-FI"/>
        </w:rPr>
        <w:t xml:space="preserve"> yksin treenaamiseen</w:t>
      </w:r>
    </w:p>
    <w:p w:rsidR="001E2092" w:rsidRDefault="001E2092" w:rsidP="001E209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AKG K240 (á 55€)</w:t>
      </w:r>
    </w:p>
    <w:p w:rsidR="00057FA2" w:rsidRDefault="00057FA2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Ukulelet</w:t>
      </w:r>
    </w:p>
    <w:p w:rsidR="00884862" w:rsidRDefault="00884862" w:rsidP="00884862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Elektroakustinen</w:t>
      </w:r>
      <w:proofErr w:type="spellEnd"/>
      <w:r>
        <w:rPr>
          <w:lang w:val="fi-FI"/>
        </w:rPr>
        <w:t xml:space="preserve"> esityksiin 5kpl </w:t>
      </w:r>
      <w:proofErr w:type="spellStart"/>
      <w:r>
        <w:rPr>
          <w:lang w:val="fi-FI"/>
        </w:rPr>
        <w:t>Ortega</w:t>
      </w:r>
      <w:proofErr w:type="spellEnd"/>
      <w:r>
        <w:rPr>
          <w:lang w:val="fi-FI"/>
        </w:rPr>
        <w:t xml:space="preserve"> RU-5CE </w:t>
      </w:r>
    </w:p>
    <w:p w:rsidR="00884862" w:rsidRDefault="00884862" w:rsidP="0088486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Säestysharjoitteluun 20kpl</w:t>
      </w:r>
      <w:r>
        <w:rPr>
          <w:lang w:val="fi-FI"/>
        </w:rPr>
        <w:tab/>
        <w:t>(</w:t>
      </w:r>
      <w:proofErr w:type="spellStart"/>
      <w:r>
        <w:rPr>
          <w:lang w:val="fi-FI"/>
        </w:rPr>
        <w:t>Ortega</w:t>
      </w:r>
      <w:proofErr w:type="spellEnd"/>
      <w:r>
        <w:rPr>
          <w:lang w:val="fi-FI"/>
        </w:rPr>
        <w:t xml:space="preserve"> RU-5)</w:t>
      </w:r>
    </w:p>
    <w:p w:rsidR="00057FA2" w:rsidRDefault="00057FA2" w:rsidP="0066404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Akustiset kitarat</w:t>
      </w:r>
    </w:p>
    <w:p w:rsidR="00884862" w:rsidRDefault="00884862" w:rsidP="0088486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 xml:space="preserve">Täysikokoisia säestysharjoituksiin 15kpl Yamaha C40A </w:t>
      </w:r>
    </w:p>
    <w:p w:rsidR="00884862" w:rsidRDefault="00884862" w:rsidP="0088486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 xml:space="preserve">¾-kokoisia </w:t>
      </w:r>
      <w:proofErr w:type="spellStart"/>
      <w:r>
        <w:rPr>
          <w:lang w:val="fi-FI"/>
        </w:rPr>
        <w:t>säestysharjoiutksiin</w:t>
      </w:r>
      <w:proofErr w:type="spellEnd"/>
      <w:r>
        <w:rPr>
          <w:lang w:val="fi-FI"/>
        </w:rPr>
        <w:t xml:space="preserve"> 5 kpl Yamaha CS40 </w:t>
      </w:r>
    </w:p>
    <w:p w:rsidR="005762C0" w:rsidRDefault="005762C0" w:rsidP="005762C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Perkussiot</w:t>
      </w:r>
    </w:p>
    <w:p w:rsidR="005762C0" w:rsidRDefault="005762C0" w:rsidP="005762C0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Cajon</w:t>
      </w:r>
      <w:proofErr w:type="spellEnd"/>
      <w:r>
        <w:rPr>
          <w:lang w:val="fi-FI"/>
        </w:rPr>
        <w:t xml:space="preserve"> 4kpl</w:t>
      </w:r>
    </w:p>
    <w:p w:rsidR="005762C0" w:rsidRDefault="005762C0" w:rsidP="009C2096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Djembe</w:t>
      </w:r>
      <w:proofErr w:type="spellEnd"/>
      <w:r>
        <w:rPr>
          <w:lang w:val="fi-FI"/>
        </w:rPr>
        <w:t xml:space="preserve"> 4kpl</w:t>
      </w:r>
    </w:p>
    <w:p w:rsidR="003578CF" w:rsidRDefault="003578CF" w:rsidP="003578CF">
      <w:pPr>
        <w:pStyle w:val="Luettelokappale"/>
        <w:numPr>
          <w:ilvl w:val="2"/>
          <w:numId w:val="1"/>
        </w:numPr>
        <w:rPr>
          <w:lang w:val="fi-FI"/>
        </w:rPr>
      </w:pPr>
      <w:r>
        <w:rPr>
          <w:lang w:val="fi-FI"/>
        </w:rPr>
        <w:t xml:space="preserve">TJ72BG </w:t>
      </w:r>
    </w:p>
    <w:p w:rsidR="009C2096" w:rsidRDefault="009C2096" w:rsidP="009C2096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Rytmisoittimet</w:t>
      </w:r>
    </w:p>
    <w:p w:rsidR="009C2096" w:rsidRDefault="009C2096" w:rsidP="009C2096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Lehmänkellot</w:t>
      </w:r>
    </w:p>
    <w:p w:rsidR="009C2096" w:rsidRDefault="009C2096" w:rsidP="009C2096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>
        <w:rPr>
          <w:lang w:val="fi-FI"/>
        </w:rPr>
        <w:t>Cabasat</w:t>
      </w:r>
      <w:proofErr w:type="spellEnd"/>
    </w:p>
    <w:p w:rsidR="009C2096" w:rsidRDefault="009C2096" w:rsidP="009C2096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Kapulat</w:t>
      </w:r>
    </w:p>
    <w:p w:rsidR="003578CF" w:rsidRDefault="003578CF" w:rsidP="009C2096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Tamburiinit</w:t>
      </w:r>
    </w:p>
    <w:p w:rsidR="00031C80" w:rsidRDefault="00031C80" w:rsidP="00031C8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Kosketinsoittimien telineet 5kpl</w:t>
      </w:r>
    </w:p>
    <w:p w:rsidR="003578CF" w:rsidRDefault="003578CF" w:rsidP="003578CF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T-</w:t>
      </w:r>
      <w:proofErr w:type="spellStart"/>
      <w:r>
        <w:rPr>
          <w:lang w:val="fi-FI"/>
        </w:rPr>
        <w:t>rex</w:t>
      </w:r>
      <w:proofErr w:type="spellEnd"/>
      <w:r>
        <w:rPr>
          <w:lang w:val="fi-FI"/>
        </w:rPr>
        <w:t xml:space="preserve"> tuplajaloilla</w:t>
      </w:r>
    </w:p>
    <w:p w:rsidR="00031C80" w:rsidRDefault="00031C80" w:rsidP="00031C8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Laattasoittimien telineet 3kpl</w:t>
      </w:r>
    </w:p>
    <w:p w:rsidR="000E5AC5" w:rsidRDefault="000E5AC5" w:rsidP="00031C80">
      <w:pPr>
        <w:pStyle w:val="Luettelokappale"/>
        <w:numPr>
          <w:ilvl w:val="0"/>
          <w:numId w:val="1"/>
        </w:numPr>
        <w:rPr>
          <w:lang w:val="fi-FI"/>
        </w:rPr>
      </w:pPr>
    </w:p>
    <w:p w:rsidR="00031C80" w:rsidRDefault="00031C80" w:rsidP="00031C80">
      <w:pPr>
        <w:pStyle w:val="Luettelokappale"/>
        <w:numPr>
          <w:ilvl w:val="0"/>
          <w:numId w:val="1"/>
        </w:numPr>
        <w:rPr>
          <w:lang w:val="fi-FI"/>
        </w:rPr>
      </w:pPr>
      <w:r>
        <w:rPr>
          <w:lang w:val="fi-FI"/>
        </w:rPr>
        <w:t>Omat nuottikirjat oppilaille</w:t>
      </w:r>
    </w:p>
    <w:p w:rsidR="00031C80" w:rsidRDefault="00031C80" w:rsidP="008360D3">
      <w:pPr>
        <w:pStyle w:val="Luettelokappale"/>
        <w:numPr>
          <w:ilvl w:val="0"/>
          <w:numId w:val="1"/>
        </w:numPr>
        <w:rPr>
          <w:lang w:val="fi-FI"/>
        </w:rPr>
      </w:pPr>
    </w:p>
    <w:p w:rsidR="00B77033" w:rsidRPr="00057FA2" w:rsidRDefault="00B77033" w:rsidP="00B77033">
      <w:pPr>
        <w:rPr>
          <w:lang w:val="fi-FI"/>
        </w:rPr>
      </w:pPr>
    </w:p>
    <w:p w:rsidR="00B77033" w:rsidRPr="00057FA2" w:rsidRDefault="00B77033" w:rsidP="00B77033">
      <w:pPr>
        <w:rPr>
          <w:lang w:val="fi-FI"/>
        </w:rPr>
      </w:pPr>
    </w:p>
    <w:p w:rsidR="00B77033" w:rsidRPr="00057FA2" w:rsidRDefault="00B77033" w:rsidP="00B77033">
      <w:pPr>
        <w:rPr>
          <w:lang w:val="fi-FI"/>
        </w:rPr>
      </w:pPr>
    </w:p>
    <w:p w:rsidR="00F457BB" w:rsidRPr="00057FA2" w:rsidRDefault="00F457BB">
      <w:pPr>
        <w:rPr>
          <w:lang w:val="fi-FI"/>
        </w:rPr>
      </w:pPr>
    </w:p>
    <w:p w:rsidR="00F457BB" w:rsidRPr="00057FA2" w:rsidRDefault="002812C4">
      <w:pPr>
        <w:pStyle w:val="Otsikko2"/>
        <w:rPr>
          <w:lang w:val="fi-FI"/>
        </w:rPr>
      </w:pPr>
      <w:r w:rsidRPr="00057FA2">
        <w:rPr>
          <w:lang w:val="fi-FI"/>
        </w:rPr>
        <w:t>Äänitys ja sävellys</w:t>
      </w:r>
    </w:p>
    <w:p w:rsidR="00F457BB" w:rsidRPr="00057FA2" w:rsidRDefault="00603579" w:rsidP="00664040">
      <w:pPr>
        <w:pStyle w:val="Luettelokappale"/>
        <w:numPr>
          <w:ilvl w:val="0"/>
          <w:numId w:val="1"/>
        </w:numPr>
        <w:rPr>
          <w:lang w:val="fi-FI"/>
        </w:rPr>
      </w:pPr>
      <w:r w:rsidRPr="00057FA2">
        <w:rPr>
          <w:noProof/>
          <w:lang w:val="fi-FI" w:eastAsia="fi-FI"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194310</wp:posOffset>
            </wp:positionV>
            <wp:extent cx="1553845" cy="1165225"/>
            <wp:effectExtent l="3810" t="0" r="0" b="0"/>
            <wp:wrapThrough wrapText="bothSides">
              <wp:wrapPolygon edited="0">
                <wp:start x="53" y="21671"/>
                <wp:lineTo x="21415" y="21671"/>
                <wp:lineTo x="21415" y="247"/>
                <wp:lineTo x="53" y="247"/>
                <wp:lineTo x="53" y="21671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3845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040" w:rsidRPr="00057FA2">
        <w:rPr>
          <w:lang w:val="fi-FI"/>
        </w:rPr>
        <w:t xml:space="preserve">Kevyet mahdollisuudet äänittää </w:t>
      </w:r>
      <w:r w:rsidR="00057FA2">
        <w:rPr>
          <w:lang w:val="fi-FI"/>
        </w:rPr>
        <w:t>ja säveltää</w:t>
      </w:r>
    </w:p>
    <w:p w:rsidR="00664040" w:rsidRPr="00057FA2" w:rsidRDefault="00664040" w:rsidP="00664040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 w:rsidRPr="00057FA2">
        <w:rPr>
          <w:lang w:val="fi-FI"/>
        </w:rPr>
        <w:t>iPadit</w:t>
      </w:r>
      <w:proofErr w:type="spellEnd"/>
      <w:r w:rsidRPr="00057FA2">
        <w:rPr>
          <w:lang w:val="fi-FI"/>
        </w:rPr>
        <w:t xml:space="preserve"> ja niille telineet (myös nuottitelineenä käytetty)</w:t>
      </w:r>
    </w:p>
    <w:p w:rsidR="00664040" w:rsidRPr="00057FA2" w:rsidRDefault="00664040" w:rsidP="00664040">
      <w:pPr>
        <w:pStyle w:val="Luettelokappale"/>
        <w:numPr>
          <w:ilvl w:val="1"/>
          <w:numId w:val="1"/>
        </w:numPr>
        <w:rPr>
          <w:lang w:val="fi-FI"/>
        </w:rPr>
      </w:pPr>
      <w:r w:rsidRPr="00057FA2">
        <w:rPr>
          <w:lang w:val="fi-FI"/>
        </w:rPr>
        <w:t xml:space="preserve">Kiinteä </w:t>
      </w:r>
      <w:proofErr w:type="spellStart"/>
      <w:r w:rsidRPr="00057FA2">
        <w:rPr>
          <w:lang w:val="fi-FI"/>
        </w:rPr>
        <w:t>iMac</w:t>
      </w:r>
      <w:proofErr w:type="spellEnd"/>
    </w:p>
    <w:p w:rsidR="00664040" w:rsidRPr="00057FA2" w:rsidRDefault="00664040" w:rsidP="00664040">
      <w:pPr>
        <w:pStyle w:val="Luettelokappale"/>
        <w:numPr>
          <w:ilvl w:val="1"/>
          <w:numId w:val="1"/>
        </w:numPr>
        <w:rPr>
          <w:lang w:val="fi-FI"/>
        </w:rPr>
      </w:pPr>
      <w:r w:rsidRPr="00057FA2">
        <w:rPr>
          <w:lang w:val="fi-FI"/>
        </w:rPr>
        <w:t>Verkko kuntoon</w:t>
      </w:r>
    </w:p>
    <w:p w:rsidR="00664040" w:rsidRPr="00057FA2" w:rsidRDefault="00664040" w:rsidP="00664040">
      <w:pPr>
        <w:pStyle w:val="Luettelokappale"/>
        <w:numPr>
          <w:ilvl w:val="1"/>
          <w:numId w:val="1"/>
        </w:numPr>
        <w:rPr>
          <w:lang w:val="fi-FI"/>
        </w:rPr>
      </w:pPr>
      <w:proofErr w:type="spellStart"/>
      <w:r w:rsidRPr="00057FA2">
        <w:rPr>
          <w:lang w:val="fi-FI"/>
        </w:rPr>
        <w:t>iRig</w:t>
      </w:r>
      <w:proofErr w:type="spellEnd"/>
      <w:r w:rsidRPr="00057FA2">
        <w:rPr>
          <w:lang w:val="fi-FI"/>
        </w:rPr>
        <w:t xml:space="preserve"> ja </w:t>
      </w:r>
      <w:proofErr w:type="spellStart"/>
      <w:r w:rsidRPr="00057FA2">
        <w:rPr>
          <w:lang w:val="fi-FI"/>
        </w:rPr>
        <w:t>iMicit</w:t>
      </w:r>
      <w:proofErr w:type="spellEnd"/>
      <w:r w:rsidRPr="00057FA2">
        <w:rPr>
          <w:lang w:val="fi-FI"/>
        </w:rPr>
        <w:t xml:space="preserve"> laulun- ja kitaran äänittämiseen</w:t>
      </w:r>
    </w:p>
    <w:p w:rsidR="00664040" w:rsidRPr="00057FA2" w:rsidRDefault="00664040" w:rsidP="00664040">
      <w:pPr>
        <w:pStyle w:val="Luettelokappale"/>
        <w:numPr>
          <w:ilvl w:val="1"/>
          <w:numId w:val="1"/>
        </w:numPr>
        <w:rPr>
          <w:lang w:val="fi-FI"/>
        </w:rPr>
      </w:pPr>
      <w:r w:rsidRPr="00057FA2">
        <w:rPr>
          <w:lang w:val="fi-FI"/>
        </w:rPr>
        <w:t>Tarvittavat piuhat ja liittimet</w:t>
      </w:r>
    </w:p>
    <w:p w:rsidR="00204A57" w:rsidRDefault="00204A57" w:rsidP="00204A57">
      <w:pPr>
        <w:rPr>
          <w:lang w:val="fi-FI"/>
        </w:rPr>
      </w:pPr>
    </w:p>
    <w:p w:rsidR="00204A57" w:rsidRDefault="00204A57" w:rsidP="00204A57">
      <w:pPr>
        <w:rPr>
          <w:lang w:val="fi-FI"/>
        </w:rPr>
      </w:pPr>
    </w:p>
    <w:p w:rsidR="00204A57" w:rsidRDefault="00204A57" w:rsidP="00204A57">
      <w:pPr>
        <w:rPr>
          <w:lang w:val="fi-FI"/>
        </w:rPr>
      </w:pPr>
    </w:p>
    <w:p w:rsidR="00204A57" w:rsidRPr="001D278E" w:rsidRDefault="00204A57" w:rsidP="001D278E">
      <w:pPr>
        <w:rPr>
          <w:lang w:val="fi-FI"/>
        </w:rPr>
      </w:pPr>
    </w:p>
    <w:sectPr w:rsidR="00204A57" w:rsidRPr="001D278E">
      <w:pgSz w:w="11907" w:h="1683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EBE" w:rsidRDefault="007A7EBE">
      <w:pPr>
        <w:spacing w:after="0" w:line="240" w:lineRule="auto"/>
      </w:pPr>
      <w:r>
        <w:separator/>
      </w:r>
    </w:p>
  </w:endnote>
  <w:endnote w:type="continuationSeparator" w:id="0">
    <w:p w:rsidR="007A7EBE" w:rsidRDefault="007A7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EBE" w:rsidRDefault="007A7EBE">
      <w:pPr>
        <w:spacing w:after="0" w:line="240" w:lineRule="auto"/>
      </w:pPr>
      <w:r>
        <w:separator/>
      </w:r>
    </w:p>
  </w:footnote>
  <w:footnote w:type="continuationSeparator" w:id="0">
    <w:p w:rsidR="007A7EBE" w:rsidRDefault="007A7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CE2242"/>
    <w:multiLevelType w:val="hybridMultilevel"/>
    <w:tmpl w:val="A4CEF690"/>
    <w:lvl w:ilvl="0" w:tplc="06262AFE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040"/>
    <w:rsid w:val="00031C80"/>
    <w:rsid w:val="00057FA2"/>
    <w:rsid w:val="000E5AC5"/>
    <w:rsid w:val="0018767C"/>
    <w:rsid w:val="001D278E"/>
    <w:rsid w:val="001E2092"/>
    <w:rsid w:val="00204A57"/>
    <w:rsid w:val="002812C4"/>
    <w:rsid w:val="003578CF"/>
    <w:rsid w:val="003F2882"/>
    <w:rsid w:val="003F4909"/>
    <w:rsid w:val="00463F82"/>
    <w:rsid w:val="005762C0"/>
    <w:rsid w:val="005C2372"/>
    <w:rsid w:val="00603579"/>
    <w:rsid w:val="00636510"/>
    <w:rsid w:val="00643FFA"/>
    <w:rsid w:val="00664040"/>
    <w:rsid w:val="00667483"/>
    <w:rsid w:val="00771AE1"/>
    <w:rsid w:val="007A7EBE"/>
    <w:rsid w:val="007B18A8"/>
    <w:rsid w:val="007C0628"/>
    <w:rsid w:val="008360D3"/>
    <w:rsid w:val="008764FE"/>
    <w:rsid w:val="00884862"/>
    <w:rsid w:val="008E73A6"/>
    <w:rsid w:val="00942294"/>
    <w:rsid w:val="009C2096"/>
    <w:rsid w:val="00A46A91"/>
    <w:rsid w:val="00AF516F"/>
    <w:rsid w:val="00B77033"/>
    <w:rsid w:val="00C27393"/>
    <w:rsid w:val="00C6598D"/>
    <w:rsid w:val="00CE7B13"/>
    <w:rsid w:val="00D35003"/>
    <w:rsid w:val="00D44553"/>
    <w:rsid w:val="00DA66F1"/>
    <w:rsid w:val="00DD64A8"/>
    <w:rsid w:val="00E507A2"/>
    <w:rsid w:val="00E825C1"/>
    <w:rsid w:val="00EB1FEA"/>
    <w:rsid w:val="00EC4010"/>
    <w:rsid w:val="00F05FC9"/>
    <w:rsid w:val="00F12617"/>
    <w:rsid w:val="00F4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58FF02"/>
  <w15:chartTrackingRefBased/>
  <w15:docId w15:val="{735C993E-01EC-884E-A7DF-47B1D39E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B77033"/>
  </w:style>
  <w:style w:type="paragraph" w:styleId="Otsikko1">
    <w:name w:val="heading 1"/>
    <w:basedOn w:val="Normaali"/>
    <w:next w:val="Normaali"/>
    <w:link w:val="Otsikko1Char"/>
    <w:uiPriority w:val="9"/>
    <w:qFormat/>
    <w:rsid w:val="00B77033"/>
    <w:pPr>
      <w:pBdr>
        <w:bottom w:val="thinThickSmallGap" w:sz="12" w:space="1" w:color="C66022" w:themeColor="accent2" w:themeShade="BF"/>
      </w:pBdr>
      <w:spacing w:before="400"/>
      <w:jc w:val="center"/>
      <w:outlineLvl w:val="0"/>
    </w:pPr>
    <w:rPr>
      <w:caps/>
      <w:color w:val="854016" w:themeColor="accent2" w:themeShade="80"/>
      <w:spacing w:val="20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B77033"/>
    <w:pPr>
      <w:pBdr>
        <w:bottom w:val="single" w:sz="4" w:space="1" w:color="844016" w:themeColor="accent2" w:themeShade="7F"/>
      </w:pBdr>
      <w:spacing w:before="400"/>
      <w:jc w:val="center"/>
      <w:outlineLvl w:val="1"/>
    </w:pPr>
    <w:rPr>
      <w:caps/>
      <w:color w:val="854016" w:themeColor="accent2" w:themeShade="80"/>
      <w:spacing w:val="15"/>
      <w:sz w:val="24"/>
      <w:szCs w:val="24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77033"/>
    <w:pPr>
      <w:pBdr>
        <w:top w:val="dotted" w:sz="4" w:space="1" w:color="844016" w:themeColor="accent2" w:themeShade="7F"/>
        <w:bottom w:val="dotted" w:sz="4" w:space="1" w:color="844016" w:themeColor="accent2" w:themeShade="7F"/>
      </w:pBdr>
      <w:spacing w:before="300"/>
      <w:jc w:val="center"/>
      <w:outlineLvl w:val="2"/>
    </w:pPr>
    <w:rPr>
      <w:caps/>
      <w:color w:val="844016" w:themeColor="accent2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77033"/>
    <w:pPr>
      <w:pBdr>
        <w:bottom w:val="dotted" w:sz="4" w:space="1" w:color="C66022" w:themeColor="accent2" w:themeShade="BF"/>
      </w:pBdr>
      <w:spacing w:after="120"/>
      <w:jc w:val="center"/>
      <w:outlineLvl w:val="3"/>
    </w:pPr>
    <w:rPr>
      <w:caps/>
      <w:color w:val="844016" w:themeColor="accent2" w:themeShade="7F"/>
      <w:spacing w:val="10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77033"/>
    <w:pPr>
      <w:spacing w:before="320" w:after="120"/>
      <w:jc w:val="center"/>
      <w:outlineLvl w:val="4"/>
    </w:pPr>
    <w:rPr>
      <w:caps/>
      <w:color w:val="844016" w:themeColor="accent2" w:themeShade="7F"/>
      <w:spacing w:val="1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77033"/>
    <w:pPr>
      <w:spacing w:after="120"/>
      <w:jc w:val="center"/>
      <w:outlineLvl w:val="5"/>
    </w:pPr>
    <w:rPr>
      <w:caps/>
      <w:color w:val="C66022" w:themeColor="accent2" w:themeShade="BF"/>
      <w:spacing w:val="1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77033"/>
    <w:pPr>
      <w:spacing w:after="120"/>
      <w:jc w:val="center"/>
      <w:outlineLvl w:val="6"/>
    </w:pPr>
    <w:rPr>
      <w:i/>
      <w:iCs/>
      <w:caps/>
      <w:color w:val="C66022" w:themeColor="accent2" w:themeShade="BF"/>
      <w:spacing w:val="1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7703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7703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tsikko">
    <w:name w:val="Title"/>
    <w:basedOn w:val="Normaali"/>
    <w:next w:val="Normaali"/>
    <w:link w:val="OtsikkoChar"/>
    <w:uiPriority w:val="10"/>
    <w:qFormat/>
    <w:rsid w:val="00B77033"/>
    <w:pPr>
      <w:pBdr>
        <w:top w:val="dotted" w:sz="2" w:space="1" w:color="854016" w:themeColor="accent2" w:themeShade="80"/>
        <w:bottom w:val="dotted" w:sz="2" w:space="6" w:color="854016" w:themeColor="accent2" w:themeShade="80"/>
      </w:pBdr>
      <w:spacing w:before="500" w:after="300" w:line="240" w:lineRule="auto"/>
      <w:jc w:val="center"/>
    </w:pPr>
    <w:rPr>
      <w:caps/>
      <w:color w:val="854016" w:themeColor="accent2" w:themeShade="80"/>
      <w:spacing w:val="50"/>
      <w:sz w:val="44"/>
      <w:szCs w:val="44"/>
    </w:rPr>
  </w:style>
  <w:style w:type="character" w:customStyle="1" w:styleId="OtsikkoChar">
    <w:name w:val="Otsikko Char"/>
    <w:basedOn w:val="Kappaleenoletusfontti"/>
    <w:link w:val="Otsikko"/>
    <w:uiPriority w:val="10"/>
    <w:rsid w:val="00B77033"/>
    <w:rPr>
      <w:caps/>
      <w:color w:val="854016" w:themeColor="accent2" w:themeShade="80"/>
      <w:spacing w:val="50"/>
      <w:sz w:val="44"/>
      <w:szCs w:val="44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7703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laotsikkoChar">
    <w:name w:val="Alaotsikko Char"/>
    <w:basedOn w:val="Kappaleenoletusfontti"/>
    <w:link w:val="Alaotsikko"/>
    <w:uiPriority w:val="11"/>
    <w:rsid w:val="00B77033"/>
    <w:rPr>
      <w:caps/>
      <w:spacing w:val="20"/>
      <w:sz w:val="18"/>
      <w:szCs w:val="18"/>
    </w:rPr>
  </w:style>
  <w:style w:type="character" w:customStyle="1" w:styleId="Otsikko1Char">
    <w:name w:val="Otsikko 1 Char"/>
    <w:basedOn w:val="Kappaleenoletusfontti"/>
    <w:link w:val="Otsikko1"/>
    <w:uiPriority w:val="9"/>
    <w:rsid w:val="00B77033"/>
    <w:rPr>
      <w:caps/>
      <w:color w:val="854016" w:themeColor="accent2" w:themeShade="80"/>
      <w:spacing w:val="20"/>
      <w:sz w:val="28"/>
      <w:szCs w:val="28"/>
    </w:rPr>
  </w:style>
  <w:style w:type="paragraph" w:styleId="Lohkoteksti">
    <w:name w:val="Block Text"/>
    <w:basedOn w:val="Normaali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Yltunniste">
    <w:name w:val="header"/>
    <w:basedOn w:val="Normaali"/>
    <w:link w:val="Yltunniste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YltunnisteChar">
    <w:name w:val="Ylätunniste Char"/>
    <w:basedOn w:val="Kappaleenoletusfontti"/>
    <w:link w:val="Yltunniste"/>
    <w:uiPriority w:val="99"/>
  </w:style>
  <w:style w:type="paragraph" w:styleId="Alatunniste">
    <w:name w:val="footer"/>
    <w:basedOn w:val="Normaali"/>
    <w:link w:val="Alatunniste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AlatunnisteChar">
    <w:name w:val="Alatunniste Char"/>
    <w:basedOn w:val="Kappaleenoletusfontti"/>
    <w:link w:val="Alatunniste"/>
    <w:uiPriority w:val="99"/>
  </w:style>
  <w:style w:type="character" w:customStyle="1" w:styleId="Otsikko5Char">
    <w:name w:val="Otsikko 5 Char"/>
    <w:basedOn w:val="Kappaleenoletusfontti"/>
    <w:link w:val="Otsikko5"/>
    <w:uiPriority w:val="9"/>
    <w:semiHidden/>
    <w:rsid w:val="00B77033"/>
    <w:rPr>
      <w:caps/>
      <w:color w:val="844016" w:themeColor="accent2" w:themeShade="7F"/>
      <w:spacing w:val="1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77033"/>
    <w:rPr>
      <w:caps/>
      <w:color w:val="C66022" w:themeColor="accent2" w:themeShade="BF"/>
      <w:spacing w:val="1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77033"/>
    <w:rPr>
      <w:i/>
      <w:iCs/>
      <w:caps/>
      <w:color w:val="C66022" w:themeColor="accent2" w:themeShade="BF"/>
      <w:spacing w:val="1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77033"/>
    <w:rPr>
      <w:caps/>
      <w:spacing w:val="1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77033"/>
    <w:rPr>
      <w:i/>
      <w:iCs/>
      <w:caps/>
      <w:spacing w:val="10"/>
      <w:sz w:val="20"/>
      <w:szCs w:val="20"/>
    </w:rPr>
  </w:style>
  <w:style w:type="character" w:customStyle="1" w:styleId="Otsikko2Char">
    <w:name w:val="Otsikko 2 Char"/>
    <w:basedOn w:val="Kappaleenoletusfontti"/>
    <w:link w:val="Otsikko2"/>
    <w:uiPriority w:val="9"/>
    <w:rsid w:val="00B77033"/>
    <w:rPr>
      <w:caps/>
      <w:color w:val="854016" w:themeColor="accent2" w:themeShade="80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77033"/>
    <w:rPr>
      <w:caps/>
      <w:color w:val="844016" w:themeColor="accent2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77033"/>
    <w:rPr>
      <w:caps/>
      <w:color w:val="844016" w:themeColor="accent2" w:themeShade="7F"/>
      <w:spacing w:val="10"/>
    </w:rPr>
  </w:style>
  <w:style w:type="paragraph" w:styleId="Luettelokappale">
    <w:name w:val="List Paragraph"/>
    <w:basedOn w:val="Normaali"/>
    <w:uiPriority w:val="34"/>
    <w:qFormat/>
    <w:rsid w:val="00B77033"/>
    <w:pPr>
      <w:ind w:left="720"/>
      <w:contextualSpacing/>
    </w:p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B77033"/>
    <w:rPr>
      <w:caps/>
      <w:spacing w:val="10"/>
      <w:sz w:val="18"/>
      <w:szCs w:val="18"/>
    </w:rPr>
  </w:style>
  <w:style w:type="character" w:styleId="Voimakas">
    <w:name w:val="Strong"/>
    <w:uiPriority w:val="22"/>
    <w:qFormat/>
    <w:rsid w:val="00B77033"/>
    <w:rPr>
      <w:b/>
      <w:bCs/>
      <w:color w:val="C66022" w:themeColor="accent2" w:themeShade="BF"/>
      <w:spacing w:val="5"/>
    </w:rPr>
  </w:style>
  <w:style w:type="character" w:styleId="Korostus">
    <w:name w:val="Emphasis"/>
    <w:uiPriority w:val="20"/>
    <w:qFormat/>
    <w:rsid w:val="00B77033"/>
    <w:rPr>
      <w:caps/>
      <w:spacing w:val="5"/>
      <w:sz w:val="20"/>
      <w:szCs w:val="20"/>
    </w:rPr>
  </w:style>
  <w:style w:type="paragraph" w:styleId="Eivli">
    <w:name w:val="No Spacing"/>
    <w:basedOn w:val="Normaali"/>
    <w:link w:val="EivliChar"/>
    <w:uiPriority w:val="1"/>
    <w:qFormat/>
    <w:rsid w:val="00B77033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B77033"/>
  </w:style>
  <w:style w:type="paragraph" w:styleId="Lainaus">
    <w:name w:val="Quote"/>
    <w:basedOn w:val="Normaali"/>
    <w:next w:val="Normaali"/>
    <w:link w:val="LainausChar"/>
    <w:uiPriority w:val="29"/>
    <w:qFormat/>
    <w:rsid w:val="00B77033"/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B77033"/>
    <w:rPr>
      <w:i/>
      <w:i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77033"/>
    <w:pPr>
      <w:pBdr>
        <w:top w:val="dotted" w:sz="2" w:space="10" w:color="854016" w:themeColor="accent2" w:themeShade="80"/>
        <w:bottom w:val="dotted" w:sz="2" w:space="4" w:color="854016" w:themeColor="accent2" w:themeShade="80"/>
      </w:pBdr>
      <w:spacing w:before="160" w:line="300" w:lineRule="auto"/>
      <w:ind w:left="1440" w:right="1440"/>
    </w:pPr>
    <w:rPr>
      <w:caps/>
      <w:color w:val="844016" w:themeColor="accent2" w:themeShade="7F"/>
      <w:spacing w:val="5"/>
      <w:sz w:val="20"/>
      <w:szCs w:val="20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77033"/>
    <w:rPr>
      <w:caps/>
      <w:color w:val="844016" w:themeColor="accent2" w:themeShade="7F"/>
      <w:spacing w:val="5"/>
      <w:sz w:val="20"/>
      <w:szCs w:val="20"/>
    </w:rPr>
  </w:style>
  <w:style w:type="character" w:styleId="Hienovarainenkorostus">
    <w:name w:val="Subtle Emphasis"/>
    <w:uiPriority w:val="19"/>
    <w:qFormat/>
    <w:rsid w:val="00B77033"/>
    <w:rPr>
      <w:i/>
      <w:iCs/>
    </w:rPr>
  </w:style>
  <w:style w:type="character" w:styleId="Voimakaskorostus">
    <w:name w:val="Intense Emphasis"/>
    <w:uiPriority w:val="21"/>
    <w:qFormat/>
    <w:rsid w:val="00B77033"/>
    <w:rPr>
      <w:i/>
      <w:iCs/>
      <w:caps/>
      <w:spacing w:val="10"/>
      <w:sz w:val="20"/>
      <w:szCs w:val="20"/>
    </w:rPr>
  </w:style>
  <w:style w:type="character" w:styleId="Hienovarainenviittaus">
    <w:name w:val="Subtle Reference"/>
    <w:basedOn w:val="Kappaleenoletusfontti"/>
    <w:uiPriority w:val="31"/>
    <w:qFormat/>
    <w:rsid w:val="00B77033"/>
    <w:rPr>
      <w:rFonts w:asciiTheme="minorHAnsi" w:eastAsiaTheme="minorEastAsia" w:hAnsiTheme="minorHAnsi" w:cstheme="minorBidi"/>
      <w:i/>
      <w:iCs/>
      <w:color w:val="844016" w:themeColor="accent2" w:themeShade="7F"/>
    </w:rPr>
  </w:style>
  <w:style w:type="character" w:styleId="Erottuvaviittaus">
    <w:name w:val="Intense Reference"/>
    <w:uiPriority w:val="32"/>
    <w:qFormat/>
    <w:rsid w:val="00B77033"/>
    <w:rPr>
      <w:rFonts w:asciiTheme="minorHAnsi" w:eastAsiaTheme="minorEastAsia" w:hAnsiTheme="minorHAnsi" w:cstheme="minorBidi"/>
      <w:b/>
      <w:bCs/>
      <w:i/>
      <w:iCs/>
      <w:color w:val="844016" w:themeColor="accent2" w:themeShade="7F"/>
    </w:rPr>
  </w:style>
  <w:style w:type="character" w:styleId="Kirjannimike">
    <w:name w:val="Book Title"/>
    <w:uiPriority w:val="33"/>
    <w:qFormat/>
    <w:rsid w:val="00B77033"/>
    <w:rPr>
      <w:caps/>
      <w:color w:val="844016" w:themeColor="accent2" w:themeShade="7F"/>
      <w:spacing w:val="5"/>
      <w:u w:color="844016" w:themeColor="accent2" w:themeShade="7F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B7703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05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ukinmaenkaarenperuskoulu/Library/Containers/com.microsoft.Word/Data/Library/Application%20Support/Microsoft/Office/16.0/DTS/fi-FI%7b8C67C30C-7373-F84E-80A4-1B6E30A5C990%7d/%7b78D7DD61-ECA7-D646-8197-434502B55D8C%7dtf10002089.dotx" TargetMode="External"/></Relationships>
</file>

<file path=word/theme/theme1.xml><?xml version="1.0" encoding="utf-8"?>
<a:theme xmlns:a="http://schemas.openxmlformats.org/drawingml/2006/main" name="Otsikot">
  <a:themeElements>
    <a:clrScheme name="Otsikot">
      <a:dk1>
        <a:sysClr val="windowText" lastClr="000000"/>
      </a:dk1>
      <a:lt1>
        <a:sysClr val="window" lastClr="FFFFFF"/>
      </a:lt1>
      <a:dk2>
        <a:srgbClr val="1D1A1D"/>
      </a:dk2>
      <a:lt2>
        <a:srgbClr val="F5F5F5"/>
      </a:lt2>
      <a:accent1>
        <a:srgbClr val="439EB7"/>
      </a:accent1>
      <a:accent2>
        <a:srgbClr val="E28B55"/>
      </a:accent2>
      <a:accent3>
        <a:srgbClr val="DCB64D"/>
      </a:accent3>
      <a:accent4>
        <a:srgbClr val="4CA198"/>
      </a:accent4>
      <a:accent5>
        <a:srgbClr val="835B82"/>
      </a:accent5>
      <a:accent6>
        <a:srgbClr val="645135"/>
      </a:accent6>
      <a:hlink>
        <a:srgbClr val="439EB7"/>
      </a:hlink>
      <a:folHlink>
        <a:srgbClr val="835B82"/>
      </a:folHlink>
    </a:clrScheme>
    <a:fontScheme name="Otsikot">
      <a:majorFont>
        <a:latin typeface="Century Schoolbook" panose="02040604050505020304"/>
        <a:ea typeface=""/>
        <a:cs typeface=""/>
      </a:majorFont>
      <a:minorFont>
        <a:latin typeface="Corbel" panose="020B0503020204020204"/>
        <a:ea typeface=""/>
        <a:cs typeface=""/>
      </a:minorFont>
    </a:fontScheme>
    <a:fmtScheme name="Otsikot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100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88900" dist="25400" dir="10800000">
              <a:srgbClr val="000000">
                <a:alpha val="25000"/>
              </a:srgbClr>
            </a:innerShdw>
            <a:outerShdw blurRad="25400" dist="25400" dir="5400000" rotWithShape="0">
              <a:srgbClr val="FFFFFF">
                <a:alpha val="1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eadlines" id="{3841520A-25F2-4EB8-BE4C-611DB5ABEED9}" vid="{ECD25A4C-D97E-4C12-84B1-63580BFFAEE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{78D7DD61-ECA7-D646-8197-434502B55D8C}tf10002089.dotx</Template>
  <TotalTime>2</TotalTime>
  <Pages>4</Pages>
  <Words>300</Words>
  <Characters>2437</Characters>
  <Application>Microsoft Office Word</Application>
  <DocSecurity>0</DocSecurity>
  <Lines>20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Tiina Vartiainen</dc:creator>
  <cp:keywords/>
  <dc:description/>
  <cp:lastModifiedBy>Tiina Vartiainen</cp:lastModifiedBy>
  <cp:revision>3</cp:revision>
  <dcterms:created xsi:type="dcterms:W3CDTF">2018-12-04T13:10:00Z</dcterms:created>
  <dcterms:modified xsi:type="dcterms:W3CDTF">2018-12-04T13:23:00Z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